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3CB2B8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2F5BCC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858052B" w14:textId="6B04EA71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1A4282">
              <w:rPr>
                <w:sz w:val="20"/>
                <w:szCs w:val="20"/>
              </w:rPr>
              <w:t xml:space="preserve"> </w:t>
            </w:r>
            <w:r w:rsidR="00127AE6">
              <w:rPr>
                <w:sz w:val="20"/>
                <w:szCs w:val="20"/>
              </w:rPr>
              <w:t>4.</w:t>
            </w:r>
          </w:p>
        </w:tc>
      </w:tr>
      <w:tr w:rsidR="00E43550" w:rsidRPr="009468B0" w14:paraId="5DE98817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451728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3A4279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B90D288" w14:textId="1016CB2A" w:rsidR="00E43550" w:rsidRPr="009468B0" w:rsidRDefault="00E43550" w:rsidP="007823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A4282">
              <w:rPr>
                <w:sz w:val="20"/>
                <w:szCs w:val="20"/>
              </w:rPr>
              <w:t xml:space="preserve"> </w:t>
            </w:r>
            <w:r w:rsidR="00586F9D">
              <w:rPr>
                <w:sz w:val="20"/>
                <w:szCs w:val="20"/>
              </w:rPr>
              <w:t>105.</w:t>
            </w:r>
          </w:p>
        </w:tc>
      </w:tr>
      <w:tr w:rsidR="00E43550" w:rsidRPr="009468B0" w14:paraId="7D02662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316CEA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1824E3"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0149D" w:rsidRPr="009468B0" w14:paraId="1B6C4284" w14:textId="77777777" w:rsidTr="000717AB">
        <w:trPr>
          <w:trHeight w:val="415"/>
        </w:trPr>
        <w:tc>
          <w:tcPr>
            <w:tcW w:w="4531" w:type="dxa"/>
            <w:gridSpan w:val="2"/>
            <w:vAlign w:val="center"/>
          </w:tcPr>
          <w:p w14:paraId="6016F589" w14:textId="4F6DF3F3" w:rsidR="0010149D" w:rsidRPr="0010149D" w:rsidRDefault="0010149D" w:rsidP="001824E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586F9D">
              <w:rPr>
                <w:b/>
                <w:bCs/>
                <w:sz w:val="20"/>
                <w:szCs w:val="20"/>
              </w:rPr>
              <w:t xml:space="preserve">Što smo učili iz Prirode i društva u 4. razredu </w:t>
            </w:r>
            <w:r w:rsidR="00586F9D" w:rsidRPr="0040077A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sat</w:t>
            </w:r>
            <w:r w:rsidR="00F76914"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6BD6684D" w14:textId="572C4060" w:rsidR="0010149D" w:rsidRPr="002850E0" w:rsidRDefault="0010149D" w:rsidP="00182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 w:rsidR="002850E0">
              <w:rPr>
                <w:sz w:val="20"/>
                <w:szCs w:val="20"/>
              </w:rPr>
              <w:t xml:space="preserve"> </w:t>
            </w:r>
            <w:hyperlink r:id="rId5" w:history="1">
              <w:r w:rsidR="002850E0" w:rsidRPr="0003761C">
                <w:rPr>
                  <w:rStyle w:val="Hyperlink"/>
                  <w:i/>
                  <w:iCs/>
                  <w:sz w:val="20"/>
                  <w:szCs w:val="20"/>
                </w:rPr>
                <w:t>Pogled u svijet 4</w:t>
              </w:r>
            </w:hyperlink>
          </w:p>
        </w:tc>
      </w:tr>
      <w:tr w:rsidR="00E43550" w:rsidRPr="009468B0" w14:paraId="7FA897C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3409533" w14:textId="5772EC7D" w:rsidR="00E43550" w:rsidRPr="009468B0" w:rsidRDefault="00E43550" w:rsidP="002850E0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1969A7">
              <w:rPr>
                <w:sz w:val="20"/>
                <w:szCs w:val="20"/>
              </w:rPr>
              <w:t xml:space="preserve"> </w:t>
            </w:r>
            <w:r w:rsidR="002850E0">
              <w:rPr>
                <w:sz w:val="20"/>
                <w:szCs w:val="20"/>
              </w:rPr>
              <w:t>Ponoviti i utvrditi nastavne sadržaje naučene u 4. razredu i zaključiti ocjene iz nastavnoga predmeta Priroda i društvo.</w:t>
            </w:r>
          </w:p>
        </w:tc>
      </w:tr>
      <w:tr w:rsidR="00E43550" w:rsidRPr="009468B0" w14:paraId="065B03D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A3C4CCC" w14:textId="286F4AD2" w:rsidR="00E43550" w:rsidRPr="008C0EBD" w:rsidRDefault="00E43550" w:rsidP="002850E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B74832">
              <w:rPr>
                <w:sz w:val="20"/>
                <w:szCs w:val="20"/>
              </w:rPr>
              <w:t xml:space="preserve"> </w:t>
            </w:r>
            <w:r w:rsidR="002850E0">
              <w:rPr>
                <w:sz w:val="20"/>
                <w:szCs w:val="20"/>
              </w:rPr>
              <w:t>ishodi ostvareni tijekom godine</w:t>
            </w:r>
          </w:p>
        </w:tc>
      </w:tr>
      <w:tr w:rsidR="00E43550" w:rsidRPr="009468B0" w14:paraId="07CAE9F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CAEC51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CB80FBD" w14:textId="77777777" w:rsidTr="0011191E">
        <w:tc>
          <w:tcPr>
            <w:tcW w:w="1634" w:type="dxa"/>
            <w:vAlign w:val="center"/>
          </w:tcPr>
          <w:p w14:paraId="0E7EFCB5" w14:textId="77777777" w:rsidR="00E43550" w:rsidRPr="00C208B7" w:rsidRDefault="00E43550" w:rsidP="00216C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16C54"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8B159E9" w14:textId="77777777" w:rsidR="00E43550" w:rsidRPr="00C208B7" w:rsidRDefault="00E43550" w:rsidP="0003761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6D3154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AE482F5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="00E43550"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B80F15B" w14:textId="77777777" w:rsidR="00E43550" w:rsidRPr="00C208B7" w:rsidRDefault="00B907A7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="00E43550" w:rsidRPr="00C208B7">
              <w:rPr>
                <w:sz w:val="18"/>
                <w:szCs w:val="18"/>
              </w:rPr>
              <w:t>, OČEKIVANI ISHODI</w:t>
            </w:r>
          </w:p>
        </w:tc>
      </w:tr>
      <w:tr w:rsidR="00E43550" w:rsidRPr="00C208B7" w14:paraId="10116618" w14:textId="77777777" w:rsidTr="0011191E">
        <w:tc>
          <w:tcPr>
            <w:tcW w:w="1634" w:type="dxa"/>
          </w:tcPr>
          <w:p w14:paraId="3C40C42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B163EF" w14:textId="77777777" w:rsidR="00E43550" w:rsidRDefault="001A4282" w:rsidP="001A4282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F538CE8" w14:textId="77777777" w:rsidR="001A4282" w:rsidRPr="001A4282" w:rsidRDefault="001A4282" w:rsidP="001A4282">
            <w:pPr>
              <w:rPr>
                <w:sz w:val="18"/>
                <w:szCs w:val="18"/>
              </w:rPr>
            </w:pPr>
          </w:p>
          <w:p w14:paraId="43518C4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7E69B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EAA4BA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624112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0B3628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D6DE9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25CD4D" w14:textId="2E8385D0" w:rsidR="00E43550" w:rsidRDefault="00E43550">
            <w:pPr>
              <w:rPr>
                <w:sz w:val="18"/>
                <w:szCs w:val="18"/>
              </w:rPr>
            </w:pPr>
          </w:p>
          <w:p w14:paraId="06B155A8" w14:textId="77777777" w:rsidR="002850E0" w:rsidRPr="00C208B7" w:rsidRDefault="002850E0">
            <w:pPr>
              <w:rPr>
                <w:sz w:val="18"/>
                <w:szCs w:val="18"/>
              </w:rPr>
            </w:pPr>
          </w:p>
          <w:p w14:paraId="5741CE4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2934254" w14:textId="77777777" w:rsidR="0048435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A4282">
              <w:rPr>
                <w:sz w:val="18"/>
                <w:szCs w:val="18"/>
              </w:rPr>
              <w:t xml:space="preserve"> Uvježbavanje</w:t>
            </w:r>
          </w:p>
          <w:p w14:paraId="36643D66" w14:textId="77777777" w:rsidR="00484357" w:rsidRDefault="00484357">
            <w:pPr>
              <w:rPr>
                <w:sz w:val="18"/>
                <w:szCs w:val="18"/>
              </w:rPr>
            </w:pPr>
          </w:p>
          <w:p w14:paraId="3E944454" w14:textId="77777777" w:rsidR="00484357" w:rsidRDefault="00484357">
            <w:pPr>
              <w:rPr>
                <w:sz w:val="18"/>
                <w:szCs w:val="18"/>
              </w:rPr>
            </w:pPr>
          </w:p>
          <w:p w14:paraId="590E0EED" w14:textId="77777777" w:rsidR="00F4557A" w:rsidRDefault="00F4557A">
            <w:pPr>
              <w:rPr>
                <w:sz w:val="18"/>
                <w:szCs w:val="18"/>
              </w:rPr>
            </w:pPr>
          </w:p>
          <w:p w14:paraId="0B5F6DB9" w14:textId="77777777" w:rsidR="00F4557A" w:rsidRDefault="00F4557A">
            <w:pPr>
              <w:rPr>
                <w:sz w:val="18"/>
                <w:szCs w:val="18"/>
              </w:rPr>
            </w:pPr>
          </w:p>
          <w:p w14:paraId="6700FA97" w14:textId="77777777" w:rsidR="00F4557A" w:rsidRDefault="00F4557A">
            <w:pPr>
              <w:rPr>
                <w:sz w:val="18"/>
                <w:szCs w:val="18"/>
              </w:rPr>
            </w:pPr>
          </w:p>
          <w:p w14:paraId="24E1A1D1" w14:textId="7F099AAD" w:rsidR="002850E0" w:rsidRDefault="002850E0">
            <w:pPr>
              <w:rPr>
                <w:sz w:val="18"/>
                <w:szCs w:val="18"/>
              </w:rPr>
            </w:pPr>
          </w:p>
          <w:p w14:paraId="2E7FD131" w14:textId="7888FF77" w:rsidR="002850E0" w:rsidRDefault="002850E0">
            <w:pPr>
              <w:rPr>
                <w:sz w:val="18"/>
                <w:szCs w:val="18"/>
              </w:rPr>
            </w:pPr>
          </w:p>
          <w:p w14:paraId="3ABD810D" w14:textId="130C9D47" w:rsidR="002850E0" w:rsidRDefault="002850E0">
            <w:pPr>
              <w:rPr>
                <w:sz w:val="18"/>
                <w:szCs w:val="18"/>
              </w:rPr>
            </w:pPr>
          </w:p>
          <w:p w14:paraId="65FA6031" w14:textId="514928DE" w:rsidR="002850E0" w:rsidRDefault="002850E0">
            <w:pPr>
              <w:rPr>
                <w:sz w:val="18"/>
                <w:szCs w:val="18"/>
              </w:rPr>
            </w:pPr>
          </w:p>
          <w:p w14:paraId="7EB1AA28" w14:textId="77777777" w:rsidR="002850E0" w:rsidRDefault="002850E0">
            <w:pPr>
              <w:rPr>
                <w:sz w:val="18"/>
                <w:szCs w:val="18"/>
              </w:rPr>
            </w:pPr>
          </w:p>
          <w:p w14:paraId="5EAFFE75" w14:textId="77777777" w:rsidR="001A4282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1A4282">
              <w:rPr>
                <w:sz w:val="18"/>
                <w:szCs w:val="18"/>
              </w:rPr>
              <w:t xml:space="preserve"> Ponavljanje</w:t>
            </w:r>
          </w:p>
          <w:p w14:paraId="20C1B203" w14:textId="77777777" w:rsidR="001A4282" w:rsidRDefault="001A4282">
            <w:pPr>
              <w:rPr>
                <w:sz w:val="18"/>
                <w:szCs w:val="18"/>
              </w:rPr>
            </w:pPr>
          </w:p>
          <w:p w14:paraId="41D6D8F5" w14:textId="77777777" w:rsidR="007A3BCE" w:rsidRDefault="007A3BCE">
            <w:pPr>
              <w:rPr>
                <w:sz w:val="18"/>
                <w:szCs w:val="18"/>
              </w:rPr>
            </w:pPr>
          </w:p>
          <w:p w14:paraId="6A4E0DDC" w14:textId="77777777" w:rsidR="007A3BCE" w:rsidRDefault="007A3BCE">
            <w:pPr>
              <w:rPr>
                <w:sz w:val="18"/>
                <w:szCs w:val="18"/>
              </w:rPr>
            </w:pPr>
          </w:p>
          <w:p w14:paraId="4F76AF7A" w14:textId="77777777" w:rsidR="007A3BCE" w:rsidRDefault="007A3BCE">
            <w:pPr>
              <w:rPr>
                <w:sz w:val="18"/>
                <w:szCs w:val="18"/>
              </w:rPr>
            </w:pPr>
          </w:p>
          <w:p w14:paraId="1736AD25" w14:textId="77777777" w:rsidR="007A3BCE" w:rsidRDefault="007A3BCE">
            <w:pPr>
              <w:rPr>
                <w:sz w:val="18"/>
                <w:szCs w:val="18"/>
              </w:rPr>
            </w:pPr>
          </w:p>
          <w:p w14:paraId="279D2568" w14:textId="4D347FE5" w:rsidR="007A3BCE" w:rsidRDefault="007A3BCE">
            <w:pPr>
              <w:rPr>
                <w:sz w:val="18"/>
                <w:szCs w:val="18"/>
              </w:rPr>
            </w:pPr>
          </w:p>
          <w:p w14:paraId="721B43B0" w14:textId="1B00AC6D" w:rsidR="008C2ED8" w:rsidRDefault="008C2ED8">
            <w:pPr>
              <w:rPr>
                <w:sz w:val="18"/>
                <w:szCs w:val="18"/>
              </w:rPr>
            </w:pPr>
          </w:p>
          <w:p w14:paraId="03E3A43F" w14:textId="4F20C5C6" w:rsidR="008C2ED8" w:rsidRDefault="008C2ED8">
            <w:pPr>
              <w:rPr>
                <w:sz w:val="18"/>
                <w:szCs w:val="18"/>
              </w:rPr>
            </w:pPr>
          </w:p>
          <w:p w14:paraId="3750224F" w14:textId="18410153" w:rsidR="008C2ED8" w:rsidRDefault="008C2ED8">
            <w:pPr>
              <w:rPr>
                <w:sz w:val="18"/>
                <w:szCs w:val="18"/>
              </w:rPr>
            </w:pPr>
          </w:p>
          <w:p w14:paraId="10DC91B7" w14:textId="78CED4AC" w:rsidR="008C2ED8" w:rsidRDefault="008C2ED8">
            <w:pPr>
              <w:rPr>
                <w:sz w:val="18"/>
                <w:szCs w:val="18"/>
              </w:rPr>
            </w:pPr>
          </w:p>
          <w:p w14:paraId="31C1B75B" w14:textId="6FA3F50C" w:rsidR="008C2ED8" w:rsidRDefault="008C2ED8">
            <w:pPr>
              <w:rPr>
                <w:sz w:val="18"/>
                <w:szCs w:val="18"/>
              </w:rPr>
            </w:pPr>
          </w:p>
          <w:p w14:paraId="7FFCC923" w14:textId="1FBD469E" w:rsidR="008C2ED8" w:rsidRDefault="008C2ED8">
            <w:pPr>
              <w:rPr>
                <w:sz w:val="18"/>
                <w:szCs w:val="18"/>
              </w:rPr>
            </w:pPr>
          </w:p>
          <w:p w14:paraId="3B4ADB76" w14:textId="41D22352" w:rsidR="008C2ED8" w:rsidRDefault="008C2ED8">
            <w:pPr>
              <w:rPr>
                <w:sz w:val="18"/>
                <w:szCs w:val="18"/>
              </w:rPr>
            </w:pPr>
          </w:p>
          <w:p w14:paraId="35A1D862" w14:textId="1CF6E80B" w:rsidR="008C2ED8" w:rsidRDefault="008C2ED8">
            <w:pPr>
              <w:rPr>
                <w:sz w:val="18"/>
                <w:szCs w:val="18"/>
              </w:rPr>
            </w:pPr>
          </w:p>
          <w:p w14:paraId="4730A990" w14:textId="30E5E2AA" w:rsidR="008C2ED8" w:rsidRDefault="008C2ED8">
            <w:pPr>
              <w:rPr>
                <w:sz w:val="18"/>
                <w:szCs w:val="18"/>
              </w:rPr>
            </w:pPr>
          </w:p>
          <w:p w14:paraId="7E355611" w14:textId="5F33C0DC" w:rsidR="008C2ED8" w:rsidRDefault="008C2ED8">
            <w:pPr>
              <w:rPr>
                <w:sz w:val="18"/>
                <w:szCs w:val="18"/>
              </w:rPr>
            </w:pPr>
          </w:p>
          <w:p w14:paraId="5F7AAD55" w14:textId="3DEF579F" w:rsidR="008C2ED8" w:rsidRDefault="008C2ED8">
            <w:pPr>
              <w:rPr>
                <w:sz w:val="18"/>
                <w:szCs w:val="18"/>
              </w:rPr>
            </w:pPr>
          </w:p>
          <w:p w14:paraId="220156B0" w14:textId="2867754E" w:rsidR="007B4AD7" w:rsidRDefault="007B4AD7">
            <w:pPr>
              <w:rPr>
                <w:sz w:val="18"/>
                <w:szCs w:val="18"/>
              </w:rPr>
            </w:pPr>
          </w:p>
          <w:p w14:paraId="240C033C" w14:textId="7BE4DCBA" w:rsidR="007B4AD7" w:rsidRDefault="007B4AD7">
            <w:pPr>
              <w:rPr>
                <w:sz w:val="18"/>
                <w:szCs w:val="18"/>
              </w:rPr>
            </w:pPr>
          </w:p>
          <w:p w14:paraId="15F4B3CC" w14:textId="77777777" w:rsidR="007B4AD7" w:rsidRDefault="007B4AD7">
            <w:pPr>
              <w:rPr>
                <w:sz w:val="18"/>
                <w:szCs w:val="18"/>
              </w:rPr>
            </w:pPr>
          </w:p>
          <w:p w14:paraId="5F632DBE" w14:textId="7ADEB706" w:rsidR="008C2ED8" w:rsidRDefault="008C2ED8">
            <w:pPr>
              <w:rPr>
                <w:sz w:val="18"/>
                <w:szCs w:val="18"/>
              </w:rPr>
            </w:pPr>
          </w:p>
          <w:p w14:paraId="4D206A13" w14:textId="77777777" w:rsidR="008C2ED8" w:rsidRDefault="008C2ED8">
            <w:pPr>
              <w:rPr>
                <w:sz w:val="18"/>
                <w:szCs w:val="18"/>
              </w:rPr>
            </w:pPr>
          </w:p>
          <w:p w14:paraId="52B0CCC3" w14:textId="77777777" w:rsidR="00484357" w:rsidRDefault="00484357">
            <w:pPr>
              <w:rPr>
                <w:sz w:val="18"/>
                <w:szCs w:val="18"/>
              </w:rPr>
            </w:pPr>
          </w:p>
          <w:p w14:paraId="63AC47B4" w14:textId="77777777" w:rsidR="001A4282" w:rsidRPr="00C208B7" w:rsidRDefault="00F76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A4282">
              <w:rPr>
                <w:sz w:val="18"/>
                <w:szCs w:val="18"/>
              </w:rPr>
              <w:t xml:space="preserve"> Provjeravanje</w:t>
            </w:r>
          </w:p>
          <w:p w14:paraId="6347AFB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2BD0F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BFCB8B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94769F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3BA3ED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B09AAD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DEDA05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02C0A8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3979426" w14:textId="77777777" w:rsidR="00F4557A" w:rsidRDefault="00F4557A" w:rsidP="0003761C">
            <w:pPr>
              <w:rPr>
                <w:sz w:val="18"/>
                <w:szCs w:val="18"/>
              </w:rPr>
            </w:pPr>
          </w:p>
          <w:p w14:paraId="345E0D78" w14:textId="1059A8B4" w:rsidR="002850E0" w:rsidRDefault="002850E0" w:rsidP="0003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Sjećam se…</w:t>
            </w:r>
            <w:r>
              <w:rPr>
                <w:sz w:val="18"/>
                <w:szCs w:val="18"/>
              </w:rPr>
              <w:t xml:space="preserve"> Učiteljica/učitelj podsjeća učenike što smo sve naučili u 4. razredu tako što </w:t>
            </w:r>
            <w:r w:rsidR="00AE029C">
              <w:rPr>
                <w:sz w:val="18"/>
                <w:szCs w:val="18"/>
              </w:rPr>
              <w:t>govori</w:t>
            </w:r>
            <w:r>
              <w:rPr>
                <w:sz w:val="18"/>
                <w:szCs w:val="18"/>
              </w:rPr>
              <w:t xml:space="preserve"> na</w:t>
            </w:r>
            <w:r w:rsidR="00AE029C">
              <w:rPr>
                <w:sz w:val="18"/>
                <w:szCs w:val="18"/>
              </w:rPr>
              <w:t>slove</w:t>
            </w:r>
            <w:r>
              <w:rPr>
                <w:sz w:val="18"/>
                <w:szCs w:val="18"/>
              </w:rPr>
              <w:t xml:space="preserve"> cjelina. </w:t>
            </w:r>
            <w:r w:rsidR="00AE029C">
              <w:rPr>
                <w:sz w:val="18"/>
                <w:szCs w:val="18"/>
              </w:rPr>
              <w:t>Svaki</w:t>
            </w:r>
            <w:r>
              <w:rPr>
                <w:sz w:val="18"/>
                <w:szCs w:val="18"/>
              </w:rPr>
              <w:t xml:space="preserve"> </w:t>
            </w:r>
            <w:r w:rsidR="00AE029C">
              <w:rPr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 xml:space="preserve"> učenik tijekom četiri minute </w:t>
            </w:r>
            <w:r w:rsidR="00AE029C">
              <w:rPr>
                <w:sz w:val="18"/>
                <w:szCs w:val="18"/>
              </w:rPr>
              <w:t>treba</w:t>
            </w:r>
            <w:r>
              <w:rPr>
                <w:sz w:val="18"/>
                <w:szCs w:val="18"/>
              </w:rPr>
              <w:t xml:space="preserve"> prisjetiti što više pojmova koje smo spomenuli te od njih sastaviti nekoliko rečenica. Nakon </w:t>
            </w:r>
            <w:r w:rsidR="00AE029C">
              <w:rPr>
                <w:sz w:val="18"/>
                <w:szCs w:val="18"/>
              </w:rPr>
              <w:t>zadanoga vremena</w:t>
            </w:r>
            <w:r>
              <w:rPr>
                <w:sz w:val="18"/>
                <w:szCs w:val="18"/>
              </w:rPr>
              <w:t xml:space="preserve"> čitamo rečenice i provjeravamo njihovu točnost.</w:t>
            </w:r>
          </w:p>
          <w:p w14:paraId="24033F38" w14:textId="1842DA5E" w:rsidR="002850E0" w:rsidRDefault="002850E0" w:rsidP="0003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7BFF4BB" w14:textId="7A1C86B1" w:rsidR="002850E0" w:rsidRDefault="002850E0" w:rsidP="0003761C">
            <w:pPr>
              <w:rPr>
                <w:sz w:val="18"/>
                <w:szCs w:val="18"/>
              </w:rPr>
            </w:pPr>
          </w:p>
          <w:p w14:paraId="33682F8F" w14:textId="5D08A932" w:rsidR="002850E0" w:rsidRDefault="002850E0" w:rsidP="0003761C">
            <w:pPr>
              <w:rPr>
                <w:sz w:val="18"/>
                <w:szCs w:val="18"/>
              </w:rPr>
            </w:pPr>
          </w:p>
          <w:p w14:paraId="304FBD74" w14:textId="6F272078" w:rsidR="008C2ED8" w:rsidRDefault="008C2ED8" w:rsidP="0003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skupine po četvero te provode aktivnost </w:t>
            </w:r>
            <w:r w:rsidR="00AE029C">
              <w:rPr>
                <w:i/>
                <w:iCs/>
                <w:sz w:val="18"/>
                <w:szCs w:val="18"/>
              </w:rPr>
              <w:t>p</w:t>
            </w:r>
            <w:r>
              <w:rPr>
                <w:i/>
                <w:iCs/>
                <w:sz w:val="18"/>
                <w:szCs w:val="18"/>
              </w:rPr>
              <w:t>amtilic</w:t>
            </w:r>
            <w:r w:rsidR="00AE029C">
              <w:rPr>
                <w:i/>
                <w:i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 Dva učenika promatraju neku od ilustracija u udžbeniku i pamte što više njezinih detalja. Zatim druga dva učenika iz skupine okreću ilustraciju prema sebi i ispituju prva dva učenika što više detalja sa slike. Učenici unutar skupine zamijene uloge promatrajući neku drugu ilustraciju u udžbeniku.</w:t>
            </w:r>
          </w:p>
          <w:p w14:paraId="7B0195E8" w14:textId="06E0EF9A" w:rsidR="008C2ED8" w:rsidRDefault="008C2ED8" w:rsidP="0003761C">
            <w:pPr>
              <w:rPr>
                <w:sz w:val="18"/>
                <w:szCs w:val="18"/>
              </w:rPr>
            </w:pPr>
          </w:p>
          <w:p w14:paraId="7E54A668" w14:textId="77777777" w:rsidR="008C2ED8" w:rsidRDefault="008C2ED8" w:rsidP="0003761C">
            <w:pPr>
              <w:rPr>
                <w:sz w:val="18"/>
                <w:szCs w:val="18"/>
              </w:rPr>
            </w:pPr>
          </w:p>
          <w:p w14:paraId="6483963E" w14:textId="4DE21635" w:rsidR="002850E0" w:rsidRDefault="002850E0" w:rsidP="0003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Što vam je ove školske godine bilo najzanimljivije? Što ste najbolje </w:t>
            </w:r>
            <w:r w:rsidR="00AE029C">
              <w:rPr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pamtili? Koje biste </w:t>
            </w:r>
            <w:r w:rsidR="00AE029C">
              <w:rPr>
                <w:sz w:val="18"/>
                <w:szCs w:val="18"/>
              </w:rPr>
              <w:t xml:space="preserve">sadržaje </w:t>
            </w:r>
            <w:r>
              <w:rPr>
                <w:sz w:val="18"/>
                <w:szCs w:val="18"/>
              </w:rPr>
              <w:t>voljeli još detaljnije naučiti? Što biste voljeli naučiti iduće školske godine?</w:t>
            </w:r>
            <w:r w:rsidR="00AE029C">
              <w:rPr>
                <w:sz w:val="18"/>
                <w:szCs w:val="18"/>
              </w:rPr>
              <w:t xml:space="preserve"> </w:t>
            </w:r>
          </w:p>
          <w:p w14:paraId="0B68C71C" w14:textId="4DAB3272" w:rsidR="002850E0" w:rsidRDefault="002850E0" w:rsidP="0003761C">
            <w:pPr>
              <w:rPr>
                <w:sz w:val="18"/>
                <w:szCs w:val="18"/>
              </w:rPr>
            </w:pPr>
          </w:p>
          <w:p w14:paraId="3BBB1EE0" w14:textId="3673F67D" w:rsidR="002850E0" w:rsidRDefault="002850E0" w:rsidP="0003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dijeli učenicima omote u kojima su spremljeni njihovi ispiti i listići iz predmeta Prirode i društva. </w:t>
            </w:r>
          </w:p>
          <w:p w14:paraId="19C3D7FA" w14:textId="09415F00" w:rsidR="002850E0" w:rsidRDefault="002850E0" w:rsidP="0003761C">
            <w:pPr>
              <w:rPr>
                <w:sz w:val="18"/>
                <w:szCs w:val="18"/>
              </w:rPr>
            </w:pPr>
          </w:p>
          <w:p w14:paraId="2BE639ED" w14:textId="56A7C16C" w:rsidR="002850E0" w:rsidRDefault="002850E0" w:rsidP="0003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pregledavaju svoje pisane materijale i čitaju bilješke koje im je učiteljica upisivala / učitelj upisivao.</w:t>
            </w:r>
          </w:p>
          <w:p w14:paraId="389CFBFA" w14:textId="797B717F" w:rsidR="002850E0" w:rsidRDefault="002850E0" w:rsidP="0003761C">
            <w:pPr>
              <w:rPr>
                <w:sz w:val="18"/>
                <w:szCs w:val="18"/>
              </w:rPr>
            </w:pPr>
          </w:p>
          <w:p w14:paraId="0FBE0083" w14:textId="5BD97589" w:rsidR="002850E0" w:rsidRDefault="002850E0" w:rsidP="0003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zaključuje ocjene pri čemu svakomu učeniku objašnjava razloge zaključene ocjene.</w:t>
            </w:r>
          </w:p>
          <w:p w14:paraId="407EEE99" w14:textId="3A6EF8CC" w:rsidR="002850E0" w:rsidRDefault="002850E0" w:rsidP="0003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Ostali učenici, također, mogu aktivno sudjelovati u komentiranju ocjena.</w:t>
            </w:r>
          </w:p>
          <w:p w14:paraId="4E4B6A36" w14:textId="3E366F56" w:rsidR="003123DD" w:rsidRDefault="003123DD" w:rsidP="0003761C">
            <w:pPr>
              <w:rPr>
                <w:sz w:val="18"/>
                <w:szCs w:val="18"/>
              </w:rPr>
            </w:pPr>
          </w:p>
          <w:p w14:paraId="495A084A" w14:textId="2577F504" w:rsidR="003123DD" w:rsidRPr="003123DD" w:rsidRDefault="003123DD" w:rsidP="0003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mogu riješiti zadatak po </w:t>
            </w:r>
            <w:r w:rsidR="00AE029C">
              <w:rPr>
                <w:sz w:val="18"/>
                <w:szCs w:val="18"/>
              </w:rPr>
              <w:t xml:space="preserve">vlastitome </w:t>
            </w:r>
            <w:r>
              <w:rPr>
                <w:sz w:val="18"/>
                <w:szCs w:val="18"/>
              </w:rPr>
              <w:t xml:space="preserve">izboru u DOS-u </w:t>
            </w:r>
            <w:r>
              <w:rPr>
                <w:i/>
                <w:iCs/>
                <w:sz w:val="18"/>
                <w:szCs w:val="18"/>
              </w:rPr>
              <w:t>Pogled u svijet 4</w:t>
            </w:r>
            <w:r>
              <w:rPr>
                <w:sz w:val="18"/>
                <w:szCs w:val="18"/>
              </w:rPr>
              <w:t xml:space="preserve">. </w:t>
            </w:r>
          </w:p>
          <w:p w14:paraId="562F3801" w14:textId="6C847413" w:rsidR="008C2ED8" w:rsidRDefault="008C2ED8" w:rsidP="0003761C">
            <w:pPr>
              <w:rPr>
                <w:sz w:val="18"/>
                <w:szCs w:val="18"/>
              </w:rPr>
            </w:pPr>
          </w:p>
          <w:p w14:paraId="3065E474" w14:textId="4FFA112E" w:rsidR="008C2ED8" w:rsidRDefault="008C2ED8" w:rsidP="0003761C">
            <w:pPr>
              <w:rPr>
                <w:sz w:val="18"/>
                <w:szCs w:val="18"/>
              </w:rPr>
            </w:pPr>
          </w:p>
          <w:p w14:paraId="65B999F7" w14:textId="699B3096" w:rsidR="00AE029C" w:rsidRDefault="008C2ED8" w:rsidP="00AE0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kviz. Učenici su podijeljeni u skupine. Učiteljica/učitelj postavlja pitanja, a učenici odgovaraju na pitanja. </w:t>
            </w:r>
            <w:r w:rsidR="00AE029C">
              <w:rPr>
                <w:sz w:val="18"/>
                <w:szCs w:val="18"/>
              </w:rPr>
              <w:t>Na svako pitanje odgovara druga skupina. Ako skupina točno odgovori na pitanje, tada osvaja bod. Ako skupina netočno odgovori, bod ne osvaja. Pobjednik je skupina koja skupi više bodova.</w:t>
            </w:r>
          </w:p>
          <w:p w14:paraId="41367849" w14:textId="1C54866E" w:rsidR="002850E0" w:rsidRDefault="00756739" w:rsidP="0003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Pobjednička skupina može odabrati pjesmu koju ćemo zajedno otpjevati. </w:t>
            </w:r>
          </w:p>
          <w:p w14:paraId="649CEBB4" w14:textId="1C2B3900" w:rsidR="00756739" w:rsidRPr="002850E0" w:rsidRDefault="00756739" w:rsidP="0003761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AA134F4" w14:textId="77777777" w:rsidR="003429B4" w:rsidRDefault="003429B4" w:rsidP="009468B0">
            <w:pPr>
              <w:rPr>
                <w:sz w:val="18"/>
                <w:szCs w:val="18"/>
              </w:rPr>
            </w:pPr>
          </w:p>
          <w:p w14:paraId="20AEDC49" w14:textId="77777777" w:rsidR="003B312A" w:rsidRDefault="003B312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C3609D9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166C792B" w14:textId="069AB160" w:rsidR="003B312A" w:rsidRDefault="003B312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06A7E19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1C1C8D64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6B9AE2C7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69C7E2DA" w14:textId="77777777" w:rsidR="003B312A" w:rsidRDefault="003B312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CE8CDDD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3A761123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60CD0706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323A41DB" w14:textId="77777777" w:rsidR="003B312A" w:rsidRDefault="003B312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48ABFA2" w14:textId="77777777" w:rsidR="003B312A" w:rsidRDefault="003B312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7E35E5B" w14:textId="77777777" w:rsidR="003B312A" w:rsidRDefault="003B312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3A811A3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14D3B5BF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4F1CA11A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4AEA392F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2AECCFCB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5C9C298A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087C3BEF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165B17C9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0FBF480A" w14:textId="77777777" w:rsidR="003B312A" w:rsidRDefault="003B312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BC948D0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6679B50B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7612CE84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1CD2D2DD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3EFDDBA3" w14:textId="77777777" w:rsidR="003B312A" w:rsidRDefault="003B312A" w:rsidP="009468B0">
            <w:pPr>
              <w:rPr>
                <w:sz w:val="18"/>
                <w:szCs w:val="18"/>
              </w:rPr>
            </w:pPr>
          </w:p>
          <w:p w14:paraId="7D4C8BFC" w14:textId="77777777" w:rsidR="003B312A" w:rsidRDefault="00DB13D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omoti</w:t>
            </w:r>
          </w:p>
          <w:p w14:paraId="20021D87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3187CC6F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2A7E4232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46790D4C" w14:textId="77777777" w:rsidR="00DB13D8" w:rsidRDefault="00DB13D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čitanje</w:t>
            </w:r>
          </w:p>
          <w:p w14:paraId="720BD20B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0C4BE9A9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24A71106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5E87FCD6" w14:textId="77777777" w:rsidR="00DB13D8" w:rsidRDefault="00DB13D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474CBF1F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2C320C26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48727BBB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34C3BFA1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27EFE2BD" w14:textId="77777777" w:rsidR="00DB13D8" w:rsidRDefault="00DB13D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DOS</w:t>
            </w:r>
          </w:p>
          <w:p w14:paraId="2534B7B0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72540B02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6DFE347B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5DCC7D92" w14:textId="77777777" w:rsidR="00DB13D8" w:rsidRDefault="00DB13D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7FC9B305" w14:textId="77777777" w:rsidR="00DB13D8" w:rsidRDefault="00DB13D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DBDED97" w14:textId="77777777" w:rsidR="00DB13D8" w:rsidRDefault="00DB13D8" w:rsidP="009468B0">
            <w:pPr>
              <w:rPr>
                <w:sz w:val="18"/>
                <w:szCs w:val="18"/>
              </w:rPr>
            </w:pPr>
          </w:p>
          <w:p w14:paraId="749A333B" w14:textId="77777777" w:rsidR="00756739" w:rsidRDefault="00756739" w:rsidP="009468B0">
            <w:pPr>
              <w:rPr>
                <w:sz w:val="18"/>
                <w:szCs w:val="18"/>
              </w:rPr>
            </w:pPr>
          </w:p>
          <w:p w14:paraId="1EC926CB" w14:textId="77777777" w:rsidR="00756739" w:rsidRDefault="00756739" w:rsidP="009468B0">
            <w:pPr>
              <w:rPr>
                <w:sz w:val="18"/>
                <w:szCs w:val="18"/>
              </w:rPr>
            </w:pPr>
          </w:p>
          <w:p w14:paraId="69927BA4" w14:textId="77777777" w:rsidR="00756739" w:rsidRDefault="00756739" w:rsidP="009468B0">
            <w:pPr>
              <w:rPr>
                <w:sz w:val="18"/>
                <w:szCs w:val="18"/>
              </w:rPr>
            </w:pPr>
          </w:p>
          <w:p w14:paraId="5738BE10" w14:textId="77777777" w:rsidR="00756739" w:rsidRDefault="00756739" w:rsidP="009468B0">
            <w:pPr>
              <w:rPr>
                <w:sz w:val="18"/>
                <w:szCs w:val="18"/>
              </w:rPr>
            </w:pPr>
          </w:p>
          <w:p w14:paraId="56F67128" w14:textId="77777777" w:rsidR="00756739" w:rsidRDefault="00756739" w:rsidP="009468B0">
            <w:pPr>
              <w:rPr>
                <w:sz w:val="18"/>
                <w:szCs w:val="18"/>
              </w:rPr>
            </w:pPr>
          </w:p>
          <w:p w14:paraId="730B5299" w14:textId="589EE70A" w:rsidR="00756739" w:rsidRPr="00C208B7" w:rsidRDefault="0075673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pjevanje</w:t>
            </w:r>
          </w:p>
        </w:tc>
        <w:tc>
          <w:tcPr>
            <w:tcW w:w="1276" w:type="dxa"/>
          </w:tcPr>
          <w:p w14:paraId="482C0009" w14:textId="77777777" w:rsidR="0010545D" w:rsidRDefault="0010545D">
            <w:pPr>
              <w:rPr>
                <w:sz w:val="18"/>
                <w:szCs w:val="18"/>
              </w:rPr>
            </w:pPr>
          </w:p>
          <w:p w14:paraId="66417706" w14:textId="77777777" w:rsidR="00756739" w:rsidRDefault="00756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5684B76" w14:textId="77777777" w:rsidR="00756739" w:rsidRDefault="00756739">
            <w:pPr>
              <w:rPr>
                <w:sz w:val="18"/>
                <w:szCs w:val="18"/>
              </w:rPr>
            </w:pPr>
          </w:p>
          <w:p w14:paraId="16207DD6" w14:textId="77777777" w:rsidR="00756739" w:rsidRDefault="00756739">
            <w:pPr>
              <w:rPr>
                <w:sz w:val="18"/>
                <w:szCs w:val="18"/>
              </w:rPr>
            </w:pPr>
          </w:p>
          <w:p w14:paraId="3E61EC04" w14:textId="77777777" w:rsidR="00756739" w:rsidRDefault="00756739">
            <w:pPr>
              <w:rPr>
                <w:sz w:val="18"/>
                <w:szCs w:val="18"/>
              </w:rPr>
            </w:pPr>
          </w:p>
          <w:p w14:paraId="481FA26F" w14:textId="77777777" w:rsidR="00756739" w:rsidRDefault="00756739">
            <w:pPr>
              <w:rPr>
                <w:sz w:val="18"/>
                <w:szCs w:val="18"/>
              </w:rPr>
            </w:pPr>
          </w:p>
          <w:p w14:paraId="31087F41" w14:textId="77777777" w:rsidR="00756739" w:rsidRDefault="00756739">
            <w:pPr>
              <w:rPr>
                <w:sz w:val="18"/>
                <w:szCs w:val="18"/>
              </w:rPr>
            </w:pPr>
          </w:p>
          <w:p w14:paraId="532BD150" w14:textId="77777777" w:rsidR="00756739" w:rsidRDefault="00756739">
            <w:pPr>
              <w:rPr>
                <w:sz w:val="18"/>
                <w:szCs w:val="18"/>
              </w:rPr>
            </w:pPr>
          </w:p>
          <w:p w14:paraId="3ACDFE1F" w14:textId="77777777" w:rsidR="00756739" w:rsidRDefault="00756739">
            <w:pPr>
              <w:rPr>
                <w:sz w:val="18"/>
                <w:szCs w:val="18"/>
              </w:rPr>
            </w:pPr>
          </w:p>
          <w:p w14:paraId="49F01A7B" w14:textId="77777777" w:rsidR="00756739" w:rsidRDefault="00756739">
            <w:pPr>
              <w:rPr>
                <w:sz w:val="18"/>
                <w:szCs w:val="18"/>
              </w:rPr>
            </w:pPr>
          </w:p>
          <w:p w14:paraId="5248E850" w14:textId="77777777" w:rsidR="00756739" w:rsidRDefault="00756739">
            <w:pPr>
              <w:rPr>
                <w:sz w:val="18"/>
                <w:szCs w:val="18"/>
              </w:rPr>
            </w:pPr>
          </w:p>
          <w:p w14:paraId="2D56695D" w14:textId="77777777" w:rsidR="00756739" w:rsidRDefault="00756739">
            <w:pPr>
              <w:rPr>
                <w:sz w:val="18"/>
                <w:szCs w:val="18"/>
              </w:rPr>
            </w:pPr>
          </w:p>
          <w:p w14:paraId="7E47F6CC" w14:textId="77777777" w:rsidR="00756739" w:rsidRDefault="00756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3698FBC4" w14:textId="77777777" w:rsidR="00756739" w:rsidRDefault="00756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F56DE4">
              <w:rPr>
                <w:sz w:val="18"/>
                <w:szCs w:val="18"/>
              </w:rPr>
              <w:t>D.2.2.</w:t>
            </w:r>
          </w:p>
          <w:p w14:paraId="52C5D0FB" w14:textId="77777777" w:rsidR="00F56DE4" w:rsidRDefault="00F56DE4">
            <w:pPr>
              <w:rPr>
                <w:sz w:val="18"/>
                <w:szCs w:val="18"/>
              </w:rPr>
            </w:pPr>
          </w:p>
          <w:p w14:paraId="3212A12C" w14:textId="77777777" w:rsidR="00F56DE4" w:rsidRDefault="00F56DE4">
            <w:pPr>
              <w:rPr>
                <w:sz w:val="18"/>
                <w:szCs w:val="18"/>
              </w:rPr>
            </w:pPr>
          </w:p>
          <w:p w14:paraId="0227215B" w14:textId="77777777" w:rsidR="00F56DE4" w:rsidRDefault="00F56DE4">
            <w:pPr>
              <w:rPr>
                <w:sz w:val="18"/>
                <w:szCs w:val="18"/>
              </w:rPr>
            </w:pPr>
          </w:p>
          <w:p w14:paraId="12134359" w14:textId="77777777" w:rsidR="00F56DE4" w:rsidRDefault="00F56DE4">
            <w:pPr>
              <w:rPr>
                <w:sz w:val="18"/>
                <w:szCs w:val="18"/>
              </w:rPr>
            </w:pPr>
          </w:p>
          <w:p w14:paraId="39F4DB32" w14:textId="77777777" w:rsidR="00F56DE4" w:rsidRDefault="00F56DE4">
            <w:pPr>
              <w:rPr>
                <w:sz w:val="18"/>
                <w:szCs w:val="18"/>
              </w:rPr>
            </w:pPr>
          </w:p>
          <w:p w14:paraId="226FE30A" w14:textId="77777777" w:rsidR="00F56DE4" w:rsidRDefault="00F56DE4">
            <w:pPr>
              <w:rPr>
                <w:sz w:val="18"/>
                <w:szCs w:val="18"/>
              </w:rPr>
            </w:pPr>
          </w:p>
          <w:p w14:paraId="0C2A9220" w14:textId="77777777" w:rsidR="00F56DE4" w:rsidRDefault="00F56DE4">
            <w:pPr>
              <w:rPr>
                <w:sz w:val="18"/>
                <w:szCs w:val="18"/>
              </w:rPr>
            </w:pPr>
          </w:p>
          <w:p w14:paraId="72909B36" w14:textId="77777777" w:rsidR="00F56DE4" w:rsidRDefault="00F56DE4">
            <w:pPr>
              <w:rPr>
                <w:sz w:val="18"/>
                <w:szCs w:val="18"/>
              </w:rPr>
            </w:pPr>
          </w:p>
          <w:p w14:paraId="69D46A86" w14:textId="77777777" w:rsidR="00F56DE4" w:rsidRDefault="00F56DE4">
            <w:pPr>
              <w:rPr>
                <w:sz w:val="18"/>
                <w:szCs w:val="18"/>
              </w:rPr>
            </w:pPr>
          </w:p>
          <w:p w14:paraId="4874C1A2" w14:textId="77777777" w:rsidR="00F56DE4" w:rsidRDefault="00F56D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0D1F9CE9" w14:textId="77777777" w:rsidR="00F56DE4" w:rsidRDefault="00F56DE4">
            <w:pPr>
              <w:rPr>
                <w:sz w:val="18"/>
                <w:szCs w:val="18"/>
              </w:rPr>
            </w:pPr>
          </w:p>
          <w:p w14:paraId="129DF48A" w14:textId="77777777" w:rsidR="00F56DE4" w:rsidRDefault="00F56DE4">
            <w:pPr>
              <w:rPr>
                <w:sz w:val="18"/>
                <w:szCs w:val="18"/>
              </w:rPr>
            </w:pPr>
          </w:p>
          <w:p w14:paraId="31A5056A" w14:textId="77777777" w:rsidR="00F56DE4" w:rsidRDefault="00F56DE4">
            <w:pPr>
              <w:rPr>
                <w:sz w:val="18"/>
                <w:szCs w:val="18"/>
              </w:rPr>
            </w:pPr>
          </w:p>
          <w:p w14:paraId="41053467" w14:textId="77777777" w:rsidR="00F56DE4" w:rsidRDefault="00F56DE4">
            <w:pPr>
              <w:rPr>
                <w:sz w:val="18"/>
                <w:szCs w:val="18"/>
              </w:rPr>
            </w:pPr>
          </w:p>
          <w:p w14:paraId="584287EC" w14:textId="77777777" w:rsidR="00F56DE4" w:rsidRDefault="00F56DE4">
            <w:pPr>
              <w:rPr>
                <w:sz w:val="18"/>
                <w:szCs w:val="18"/>
              </w:rPr>
            </w:pPr>
          </w:p>
          <w:p w14:paraId="490DB82D" w14:textId="77777777" w:rsidR="00F56DE4" w:rsidRDefault="00F56DE4">
            <w:pPr>
              <w:rPr>
                <w:sz w:val="18"/>
                <w:szCs w:val="18"/>
              </w:rPr>
            </w:pPr>
          </w:p>
          <w:p w14:paraId="1C548AA6" w14:textId="77777777" w:rsidR="00F56DE4" w:rsidRDefault="00F56DE4">
            <w:pPr>
              <w:rPr>
                <w:sz w:val="18"/>
                <w:szCs w:val="18"/>
              </w:rPr>
            </w:pPr>
          </w:p>
          <w:p w14:paraId="2CFEE7A3" w14:textId="77777777" w:rsidR="00F56DE4" w:rsidRDefault="00F56DE4">
            <w:pPr>
              <w:rPr>
                <w:sz w:val="18"/>
                <w:szCs w:val="18"/>
              </w:rPr>
            </w:pPr>
          </w:p>
          <w:p w14:paraId="65F22F96" w14:textId="77777777" w:rsidR="00F56DE4" w:rsidRDefault="00F56DE4">
            <w:pPr>
              <w:rPr>
                <w:sz w:val="18"/>
                <w:szCs w:val="18"/>
              </w:rPr>
            </w:pPr>
          </w:p>
          <w:p w14:paraId="1BE3E711" w14:textId="77777777" w:rsidR="00F56DE4" w:rsidRDefault="00F56D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347C4F38" w14:textId="77777777" w:rsidR="00F56DE4" w:rsidRDefault="00F56DE4">
            <w:pPr>
              <w:rPr>
                <w:sz w:val="18"/>
                <w:szCs w:val="18"/>
              </w:rPr>
            </w:pPr>
          </w:p>
          <w:p w14:paraId="047C7A4E" w14:textId="77777777" w:rsidR="00F56DE4" w:rsidRDefault="00F56DE4">
            <w:pPr>
              <w:rPr>
                <w:sz w:val="18"/>
                <w:szCs w:val="18"/>
              </w:rPr>
            </w:pPr>
          </w:p>
          <w:p w14:paraId="02068F91" w14:textId="77777777" w:rsidR="00F56DE4" w:rsidRDefault="00F56DE4">
            <w:pPr>
              <w:rPr>
                <w:sz w:val="18"/>
                <w:szCs w:val="18"/>
              </w:rPr>
            </w:pPr>
          </w:p>
          <w:p w14:paraId="34D54D7F" w14:textId="77777777" w:rsidR="00F56DE4" w:rsidRDefault="00F56DE4">
            <w:pPr>
              <w:rPr>
                <w:sz w:val="18"/>
                <w:szCs w:val="18"/>
              </w:rPr>
            </w:pPr>
          </w:p>
          <w:p w14:paraId="16D07967" w14:textId="77777777" w:rsidR="00F56DE4" w:rsidRDefault="00F56DE4">
            <w:pPr>
              <w:rPr>
                <w:sz w:val="18"/>
                <w:szCs w:val="18"/>
              </w:rPr>
            </w:pPr>
          </w:p>
          <w:p w14:paraId="3F48D1E5" w14:textId="77777777" w:rsidR="00F56DE4" w:rsidRDefault="00F56DE4">
            <w:pPr>
              <w:rPr>
                <w:sz w:val="18"/>
                <w:szCs w:val="18"/>
              </w:rPr>
            </w:pPr>
          </w:p>
          <w:p w14:paraId="34726BAA" w14:textId="77777777" w:rsidR="00F56DE4" w:rsidRDefault="00F56D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234B33DC" w14:textId="77777777" w:rsidR="00F56DE4" w:rsidRDefault="00F56DE4">
            <w:pPr>
              <w:rPr>
                <w:sz w:val="18"/>
                <w:szCs w:val="18"/>
              </w:rPr>
            </w:pPr>
          </w:p>
          <w:p w14:paraId="0E5C0FF7" w14:textId="77777777" w:rsidR="00F56DE4" w:rsidRDefault="00F56DE4">
            <w:pPr>
              <w:rPr>
                <w:sz w:val="18"/>
                <w:szCs w:val="18"/>
              </w:rPr>
            </w:pPr>
          </w:p>
          <w:p w14:paraId="4F913175" w14:textId="77777777" w:rsidR="00F56DE4" w:rsidRDefault="00F56D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ikt A.2.2.</w:t>
            </w:r>
          </w:p>
          <w:p w14:paraId="31DEC901" w14:textId="77777777" w:rsidR="00F56DE4" w:rsidRDefault="00F56DE4">
            <w:pPr>
              <w:rPr>
                <w:sz w:val="18"/>
                <w:szCs w:val="18"/>
              </w:rPr>
            </w:pPr>
          </w:p>
          <w:p w14:paraId="72361A91" w14:textId="77777777" w:rsidR="00F56DE4" w:rsidRDefault="00F56DE4">
            <w:pPr>
              <w:rPr>
                <w:sz w:val="18"/>
                <w:szCs w:val="18"/>
              </w:rPr>
            </w:pPr>
          </w:p>
          <w:p w14:paraId="1E76EF21" w14:textId="77777777" w:rsidR="00F56DE4" w:rsidRDefault="00F56DE4">
            <w:pPr>
              <w:rPr>
                <w:sz w:val="18"/>
                <w:szCs w:val="18"/>
              </w:rPr>
            </w:pPr>
          </w:p>
          <w:p w14:paraId="5E7788C8" w14:textId="77777777" w:rsidR="00F56DE4" w:rsidRDefault="00F56D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29F3540F" w14:textId="77777777" w:rsidR="00F56DE4" w:rsidRDefault="00F56D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6E918F18" w14:textId="77777777" w:rsidR="00F56DE4" w:rsidRDefault="00F56DE4">
            <w:pPr>
              <w:rPr>
                <w:sz w:val="18"/>
                <w:szCs w:val="18"/>
              </w:rPr>
            </w:pPr>
          </w:p>
          <w:p w14:paraId="5E58F1D8" w14:textId="77777777" w:rsidR="00F56DE4" w:rsidRDefault="00F56DE4">
            <w:pPr>
              <w:rPr>
                <w:sz w:val="18"/>
                <w:szCs w:val="18"/>
              </w:rPr>
            </w:pPr>
          </w:p>
          <w:p w14:paraId="3D619BD4" w14:textId="77777777" w:rsidR="00F56DE4" w:rsidRDefault="00F56DE4">
            <w:pPr>
              <w:rPr>
                <w:sz w:val="18"/>
                <w:szCs w:val="18"/>
              </w:rPr>
            </w:pPr>
          </w:p>
          <w:p w14:paraId="0013DA4B" w14:textId="77777777" w:rsidR="00F56DE4" w:rsidRDefault="00F56DE4">
            <w:pPr>
              <w:rPr>
                <w:sz w:val="18"/>
                <w:szCs w:val="18"/>
              </w:rPr>
            </w:pPr>
          </w:p>
          <w:p w14:paraId="602DABEB" w14:textId="77777777" w:rsidR="00F56DE4" w:rsidRDefault="00F56DE4">
            <w:pPr>
              <w:rPr>
                <w:sz w:val="18"/>
                <w:szCs w:val="18"/>
              </w:rPr>
            </w:pPr>
          </w:p>
          <w:p w14:paraId="71AFC8C2" w14:textId="77777777" w:rsidR="00F56DE4" w:rsidRDefault="00F56DE4">
            <w:pPr>
              <w:rPr>
                <w:sz w:val="18"/>
                <w:szCs w:val="18"/>
              </w:rPr>
            </w:pPr>
          </w:p>
          <w:p w14:paraId="146C9B3D" w14:textId="12FAED5A" w:rsidR="00F56DE4" w:rsidRPr="00C208B7" w:rsidRDefault="00F56D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B.4.1.</w:t>
            </w:r>
          </w:p>
        </w:tc>
        <w:tc>
          <w:tcPr>
            <w:tcW w:w="1270" w:type="dxa"/>
          </w:tcPr>
          <w:p w14:paraId="6BB561BC" w14:textId="77777777" w:rsidR="005418F8" w:rsidRDefault="005418F8">
            <w:pPr>
              <w:rPr>
                <w:sz w:val="18"/>
                <w:szCs w:val="18"/>
              </w:rPr>
            </w:pPr>
          </w:p>
          <w:p w14:paraId="659E31A1" w14:textId="77777777" w:rsidR="002A73BA" w:rsidRDefault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254CB42" w14:textId="77777777" w:rsidR="002A73BA" w:rsidRDefault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A.4.2.</w:t>
            </w:r>
          </w:p>
          <w:p w14:paraId="46019E5B" w14:textId="77777777" w:rsidR="002A73BA" w:rsidRDefault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AD9FFBF" w14:textId="77777777" w:rsidR="002A73BA" w:rsidRDefault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10DB723B" w14:textId="77777777" w:rsidR="002A73BA" w:rsidRDefault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744B6368" w14:textId="77777777" w:rsidR="002A73BA" w:rsidRDefault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7EA9CAAD" w14:textId="77777777" w:rsidR="002A73BA" w:rsidRDefault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791604DB" w14:textId="77777777" w:rsidR="002A73BA" w:rsidRDefault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58372961" w14:textId="77777777" w:rsidR="002A73BA" w:rsidRDefault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1B037984" w14:textId="77777777" w:rsidR="002A73BA" w:rsidRDefault="002A73BA">
            <w:pPr>
              <w:rPr>
                <w:sz w:val="18"/>
                <w:szCs w:val="18"/>
              </w:rPr>
            </w:pPr>
          </w:p>
          <w:p w14:paraId="54916543" w14:textId="77777777" w:rsidR="002A73BA" w:rsidRDefault="002A73BA">
            <w:pPr>
              <w:rPr>
                <w:sz w:val="18"/>
                <w:szCs w:val="18"/>
              </w:rPr>
            </w:pPr>
          </w:p>
          <w:p w14:paraId="68E6A1C4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2D8C1A7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A.4.2.</w:t>
            </w:r>
          </w:p>
          <w:p w14:paraId="008A21A0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4E38B7A3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0E9D11D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5508363A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715301A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42E337E7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02013759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52F665D4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03275FD7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117FDA83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0CB466D7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66C76C21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18488858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60306A7B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78221DEE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58D7A2CC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41CEFE43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587B8A8B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1CE28432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5AB7C094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4F461BF3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741FB401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402832F2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23076EEC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300212ED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4C4D63F8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505CB7DC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5B79B4FF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099AFCB4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565CF402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61C8FF03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583D22A5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53F660BE" w14:textId="77777777" w:rsidR="002A73BA" w:rsidRDefault="002A73BA" w:rsidP="002A73BA">
            <w:pPr>
              <w:rPr>
                <w:sz w:val="18"/>
                <w:szCs w:val="18"/>
              </w:rPr>
            </w:pPr>
          </w:p>
          <w:p w14:paraId="2DEA2CB8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BC26491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A.4.2.</w:t>
            </w:r>
          </w:p>
          <w:p w14:paraId="3B98BA5C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D32314A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999C3DE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5AFBE959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0D33E309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1A9992BC" w14:textId="77777777" w:rsidR="002A73BA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258C3D1E" w14:textId="109EEE32" w:rsidR="002A73BA" w:rsidRPr="00C208B7" w:rsidRDefault="002A73BA" w:rsidP="002A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</w:tc>
      </w:tr>
      <w:tr w:rsidR="00E43550" w:rsidRPr="00C208B7" w14:paraId="0450E44A" w14:textId="77777777" w:rsidTr="0011191E">
        <w:tc>
          <w:tcPr>
            <w:tcW w:w="6516" w:type="dxa"/>
            <w:gridSpan w:val="4"/>
          </w:tcPr>
          <w:p w14:paraId="450AAD91" w14:textId="0DAA8E57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</w:t>
            </w:r>
          </w:p>
          <w:p w14:paraId="08934864" w14:textId="77777777" w:rsidR="00D27295" w:rsidRDefault="008C2ED8" w:rsidP="008C2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SMO NAUČILI IZ PRIRODE I DRUŠTVA U 4. RAZREDU</w:t>
            </w:r>
          </w:p>
          <w:p w14:paraId="42DFAA67" w14:textId="77777777" w:rsidR="00D27295" w:rsidRDefault="00D27295" w:rsidP="008C2ED8">
            <w:pPr>
              <w:jc w:val="center"/>
              <w:rPr>
                <w:sz w:val="18"/>
                <w:szCs w:val="18"/>
              </w:rPr>
            </w:pPr>
          </w:p>
          <w:p w14:paraId="1C609689" w14:textId="66D30602" w:rsidR="00D27295" w:rsidRPr="00D27295" w:rsidRDefault="00D27295" w:rsidP="00D27295">
            <w:pPr>
              <w:rPr>
                <w:sz w:val="18"/>
                <w:szCs w:val="18"/>
              </w:rPr>
            </w:pPr>
            <w:r w:rsidRPr="00D2729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</w:t>
            </w:r>
            <w:r w:rsidR="00AE029C"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</w:t>
            </w:r>
            <w:r w:rsidR="00AE029C">
              <w:rPr>
                <w:sz w:val="18"/>
                <w:szCs w:val="18"/>
              </w:rPr>
              <w:t>Ž</w:t>
            </w:r>
            <w:r w:rsidRPr="00D27295">
              <w:rPr>
                <w:sz w:val="18"/>
                <w:szCs w:val="18"/>
              </w:rPr>
              <w:t>ivotni uvjeti</w:t>
            </w:r>
          </w:p>
          <w:p w14:paraId="4A260575" w14:textId="686DD983" w:rsidR="00D27295" w:rsidRDefault="00D27295" w:rsidP="00D272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AE029C"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</w:t>
            </w:r>
            <w:r w:rsidR="00AE029C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rajevi Republike Hrvatske</w:t>
            </w:r>
          </w:p>
          <w:p w14:paraId="0E18D3D4" w14:textId="492A0068" w:rsidR="00D27295" w:rsidRDefault="00D27295" w:rsidP="00D272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AE029C"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Republika Hrvatska</w:t>
            </w:r>
          </w:p>
          <w:p w14:paraId="6641EEC3" w14:textId="1F438B93" w:rsidR="00D27295" w:rsidRDefault="00D27295" w:rsidP="00D272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AE029C"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</w:t>
            </w:r>
            <w:r w:rsidR="00AE029C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rošlost Republike Hrvatske</w:t>
            </w:r>
          </w:p>
          <w:p w14:paraId="66F3FC83" w14:textId="422E0370" w:rsidR="00D27295" w:rsidRDefault="00D27295" w:rsidP="00D272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AE029C"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</w:t>
            </w:r>
            <w:r w:rsidR="00AE029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oje tijelo i zdravlje</w:t>
            </w:r>
          </w:p>
          <w:p w14:paraId="5717BCDC" w14:textId="0653C134" w:rsidR="00D27295" w:rsidRDefault="00D27295" w:rsidP="00D272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AE029C"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</w:t>
            </w:r>
            <w:r w:rsidR="00AE029C">
              <w:rPr>
                <w:sz w:val="18"/>
                <w:szCs w:val="18"/>
              </w:rPr>
              <w:t>Ž</w:t>
            </w:r>
            <w:r>
              <w:rPr>
                <w:sz w:val="18"/>
                <w:szCs w:val="18"/>
              </w:rPr>
              <w:t>ivotne zajednice</w:t>
            </w:r>
          </w:p>
          <w:p w14:paraId="44835F9E" w14:textId="77777777" w:rsidR="00D27295" w:rsidRDefault="00D27295" w:rsidP="008C2ED8">
            <w:pPr>
              <w:jc w:val="center"/>
              <w:rPr>
                <w:sz w:val="18"/>
                <w:szCs w:val="18"/>
              </w:rPr>
            </w:pPr>
          </w:p>
          <w:p w14:paraId="0686510F" w14:textId="0A71A2E8" w:rsidR="008C2ED8" w:rsidRPr="00C208B7" w:rsidRDefault="008C2ED8" w:rsidP="008C2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46" w:type="dxa"/>
            <w:gridSpan w:val="2"/>
          </w:tcPr>
          <w:p w14:paraId="69E0519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DA7D178" w14:textId="77777777" w:rsidR="0011191E" w:rsidRDefault="0011191E">
            <w:pPr>
              <w:rPr>
                <w:sz w:val="18"/>
                <w:szCs w:val="18"/>
              </w:rPr>
            </w:pPr>
          </w:p>
          <w:p w14:paraId="0A1BD5D8" w14:textId="77777777" w:rsidR="0011191E" w:rsidRDefault="0011191E">
            <w:pPr>
              <w:rPr>
                <w:sz w:val="18"/>
                <w:szCs w:val="18"/>
              </w:rPr>
            </w:pPr>
          </w:p>
          <w:p w14:paraId="68E76C80" w14:textId="77777777" w:rsidR="0011191E" w:rsidRDefault="0011191E">
            <w:pPr>
              <w:rPr>
                <w:sz w:val="18"/>
                <w:szCs w:val="18"/>
              </w:rPr>
            </w:pPr>
          </w:p>
          <w:p w14:paraId="113A4AB6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4557A" w:rsidRPr="00C208B7" w14:paraId="31C02A89" w14:textId="77777777" w:rsidTr="00966983">
        <w:tc>
          <w:tcPr>
            <w:tcW w:w="9062" w:type="dxa"/>
            <w:gridSpan w:val="6"/>
          </w:tcPr>
          <w:p w14:paraId="2E5298E4" w14:textId="77777777" w:rsidR="00F4557A" w:rsidRPr="00C208B7" w:rsidRDefault="00F4557A" w:rsidP="00F45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4557A" w:rsidRPr="00C208B7" w14:paraId="652131DE" w14:textId="77777777" w:rsidTr="00CD3F00">
        <w:tc>
          <w:tcPr>
            <w:tcW w:w="4531" w:type="dxa"/>
            <w:gridSpan w:val="2"/>
          </w:tcPr>
          <w:p w14:paraId="342C9D17" w14:textId="7C27482B" w:rsidR="00F4557A" w:rsidRPr="00C208B7" w:rsidRDefault="00F4557A" w:rsidP="00F455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</w:t>
            </w:r>
            <w:r w:rsidR="00AE029C">
              <w:rPr>
                <w:sz w:val="18"/>
              </w:rPr>
              <w:t>u</w:t>
            </w:r>
            <w:r w:rsidR="00AC7818">
              <w:rPr>
                <w:sz w:val="18"/>
              </w:rPr>
              <w:t xml:space="preserve"> oblikovanju rečenica kod izražavanja vlastitog</w:t>
            </w:r>
            <w:r w:rsidR="00AE029C">
              <w:rPr>
                <w:sz w:val="18"/>
              </w:rPr>
              <w:t>a</w:t>
            </w:r>
            <w:r w:rsidR="00AC7818">
              <w:rPr>
                <w:sz w:val="18"/>
              </w:rPr>
              <w:t xml:space="preserve"> mišljenja.</w:t>
            </w:r>
          </w:p>
        </w:tc>
        <w:tc>
          <w:tcPr>
            <w:tcW w:w="4531" w:type="dxa"/>
            <w:gridSpan w:val="4"/>
          </w:tcPr>
          <w:p w14:paraId="2E935499" w14:textId="3086945A" w:rsidR="00F4557A" w:rsidRPr="00C208B7" w:rsidRDefault="00F4557A" w:rsidP="002E28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</w:t>
            </w:r>
            <w:r w:rsidR="00AC7818">
              <w:rPr>
                <w:sz w:val="18"/>
              </w:rPr>
              <w:t>izraditi i provesti anketu o najzanimljivijim naučenim sadržajima.</w:t>
            </w:r>
          </w:p>
        </w:tc>
      </w:tr>
    </w:tbl>
    <w:p w14:paraId="45830C02" w14:textId="4963132C" w:rsidR="007D40DD" w:rsidRPr="00EC7D51" w:rsidRDefault="00EC7D51" w:rsidP="00EC7D51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C7D5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758BD"/>
    <w:multiLevelType w:val="hybridMultilevel"/>
    <w:tmpl w:val="F6B08A1C"/>
    <w:lvl w:ilvl="0" w:tplc="F5EAA04C">
      <w:start w:val="19"/>
      <w:numFmt w:val="bullet"/>
      <w:lvlText w:val="-"/>
      <w:lvlJc w:val="left"/>
      <w:pPr>
        <w:ind w:left="85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3761C"/>
    <w:rsid w:val="0010149D"/>
    <w:rsid w:val="00103CFB"/>
    <w:rsid w:val="0010545D"/>
    <w:rsid w:val="0011191E"/>
    <w:rsid w:val="00127AE6"/>
    <w:rsid w:val="00162A72"/>
    <w:rsid w:val="001824E3"/>
    <w:rsid w:val="001969A7"/>
    <w:rsid w:val="001A4282"/>
    <w:rsid w:val="001F1962"/>
    <w:rsid w:val="00216C54"/>
    <w:rsid w:val="002565EC"/>
    <w:rsid w:val="002850E0"/>
    <w:rsid w:val="002A73BA"/>
    <w:rsid w:val="002E28FF"/>
    <w:rsid w:val="003123DD"/>
    <w:rsid w:val="003429B4"/>
    <w:rsid w:val="003504DB"/>
    <w:rsid w:val="003B312A"/>
    <w:rsid w:val="003B3278"/>
    <w:rsid w:val="003C631F"/>
    <w:rsid w:val="0040077A"/>
    <w:rsid w:val="004447BA"/>
    <w:rsid w:val="00455532"/>
    <w:rsid w:val="00484357"/>
    <w:rsid w:val="00535BC1"/>
    <w:rsid w:val="005418F8"/>
    <w:rsid w:val="00586F9D"/>
    <w:rsid w:val="006C68A4"/>
    <w:rsid w:val="00756739"/>
    <w:rsid w:val="007823B0"/>
    <w:rsid w:val="007A3BCE"/>
    <w:rsid w:val="007B4AD7"/>
    <w:rsid w:val="007C3660"/>
    <w:rsid w:val="007D40DD"/>
    <w:rsid w:val="007D5E80"/>
    <w:rsid w:val="00836798"/>
    <w:rsid w:val="008806AC"/>
    <w:rsid w:val="008C0EBD"/>
    <w:rsid w:val="008C2ED8"/>
    <w:rsid w:val="008C3E5E"/>
    <w:rsid w:val="009468B0"/>
    <w:rsid w:val="00A57156"/>
    <w:rsid w:val="00A82DE2"/>
    <w:rsid w:val="00A90ED9"/>
    <w:rsid w:val="00AC7818"/>
    <w:rsid w:val="00AE029C"/>
    <w:rsid w:val="00B052A6"/>
    <w:rsid w:val="00B74832"/>
    <w:rsid w:val="00B907A7"/>
    <w:rsid w:val="00BF7028"/>
    <w:rsid w:val="00C208B7"/>
    <w:rsid w:val="00C8411B"/>
    <w:rsid w:val="00D27295"/>
    <w:rsid w:val="00D81FB6"/>
    <w:rsid w:val="00D828FC"/>
    <w:rsid w:val="00DB13D8"/>
    <w:rsid w:val="00DB7B5D"/>
    <w:rsid w:val="00E43550"/>
    <w:rsid w:val="00EC7D51"/>
    <w:rsid w:val="00EE24A8"/>
    <w:rsid w:val="00F4557A"/>
    <w:rsid w:val="00F56DE4"/>
    <w:rsid w:val="00F76914"/>
    <w:rsid w:val="00FD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F9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76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761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E0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0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0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2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54720/5473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598</Words>
  <Characters>3343</Characters>
  <Application>Microsoft Office Word</Application>
  <DocSecurity>0</DocSecurity>
  <Lines>371</Lines>
  <Paragraphs>119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45</cp:revision>
  <dcterms:created xsi:type="dcterms:W3CDTF">2018-11-16T12:25:00Z</dcterms:created>
  <dcterms:modified xsi:type="dcterms:W3CDTF">2021-07-07T13:18:00Z</dcterms:modified>
</cp:coreProperties>
</file>